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76" w:lineRule="auto"/>
        <w:jc w:val="both"/>
        <w:rPr/>
      </w:pPr>
      <w:bookmarkStart w:colFirst="0" w:colLast="0" w:name="_heading=h.o4hijq43elcl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line="276" w:lineRule="auto"/>
        <w:jc w:val="both"/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  <w:t xml:space="preserve">  RESUME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79.0" w:type="dxa"/>
        <w:jc w:val="left"/>
        <w:tblInd w:w="110.0" w:type="dxa"/>
        <w:tblLayout w:type="fixed"/>
        <w:tblLook w:val="0000"/>
      </w:tblPr>
      <w:tblGrid>
        <w:gridCol w:w="2469"/>
        <w:gridCol w:w="7410"/>
        <w:tblGridChange w:id="0">
          <w:tblGrid>
            <w:gridCol w:w="2469"/>
            <w:gridCol w:w="7410"/>
          </w:tblGrid>
        </w:tblGridChange>
      </w:tblGrid>
      <w:tr>
        <w:trPr>
          <w:cantSplit w:val="1"/>
          <w:trHeight w:val="31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c00000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05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d6dedf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1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SABIR ABDUL MAJID MIRKAR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3667759</wp:posOffset>
                  </wp:positionH>
                  <wp:positionV relativeFrom="paragraph">
                    <wp:posOffset>14604</wp:posOffset>
                  </wp:positionV>
                  <wp:extent cx="1009650" cy="1095375"/>
                  <wp:effectExtent b="0" l="0" r="0" t="0"/>
                  <wp:wrapNone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95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1"/>
          <w:trHeight w:val="284" w:hRule="atLeast"/>
          <w:tblHeader w:val="1"/>
        </w:trPr>
        <w:tc>
          <w:tcPr>
            <w:tcBorders>
              <w:left w:color="000000" w:space="0" w:sz="4" w:val="single"/>
            </w:tcBorders>
            <w:shd w:fill="c00000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5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 Role: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1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ELECTRICAL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UPS TECHNICIAN</w:t>
            </w:r>
          </w:p>
        </w:tc>
      </w:tr>
      <w:tr>
        <w:trPr>
          <w:cantSplit w:val="1"/>
          <w:trHeight w:val="284" w:hRule="atLeast"/>
          <w:tblHeader w:val="1"/>
        </w:trPr>
        <w:tc>
          <w:tcPr>
            <w:tcBorders>
              <w:left w:color="000000" w:space="0" w:sz="4" w:val="single"/>
            </w:tcBorders>
            <w:shd w:fill="c00000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5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Years of Experience: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6dedf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1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1"/>
          <w:trHeight w:val="284" w:hRule="atLeast"/>
          <w:tblHeader w:val="1"/>
        </w:trPr>
        <w:tc>
          <w:tcPr>
            <w:tcBorders>
              <w:left w:color="000000" w:space="0" w:sz="4" w:val="single"/>
            </w:tcBorders>
            <w:shd w:fill="c00000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5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 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1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ahoma" w:cs="Tahoma" w:eastAsia="Tahoma" w:hAnsi="Tahoma"/>
                  <w:b w:val="0"/>
                  <w:i w:val="0"/>
                  <w:smallCaps w:val="0"/>
                  <w:strike w:val="0"/>
                  <w:color w:val="eb2c2d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sabirmirkar@gmail.com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1"/>
        </w:trPr>
        <w:tc>
          <w:tcPr>
            <w:tcBorders>
              <w:left w:color="000000" w:space="0" w:sz="4" w:val="single"/>
            </w:tcBorders>
            <w:shd w:fill="c00000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5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Contact Number: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6dedf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1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+91-8421904710/ 8668316178</w:t>
            </w:r>
          </w:p>
        </w:tc>
      </w:tr>
      <w:tr>
        <w:trPr>
          <w:cantSplit w:val="1"/>
          <w:trHeight w:val="848" w:hRule="atLeast"/>
          <w:tblHeader w:val="1"/>
        </w:trPr>
        <w:tc>
          <w:tcPr>
            <w:tcBorders>
              <w:left w:color="000000" w:space="0" w:sz="4" w:val="single"/>
            </w:tcBorders>
            <w:shd w:fill="c00000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105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fffff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Qualifications: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3"/>
              </w:tabs>
              <w:spacing w:after="0" w:before="60" w:line="240" w:lineRule="auto"/>
              <w:ind w:left="293" w:right="0" w:hanging="18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ITI (Electrical) Indian Technical institute Thane (Division1”)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"/>
              </w:tabs>
              <w:spacing w:after="0" w:before="58" w:line="244" w:lineRule="auto"/>
              <w:ind w:left="0" w:right="463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2- Higher secondary certificate new model Junior College Mumbra 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"/>
              </w:tabs>
              <w:spacing w:after="0" w:before="58" w:line="244" w:lineRule="auto"/>
              <w:ind w:left="110" w:right="463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Mumbai Maharashtra (Division 1”)</w:t>
            </w:r>
          </w:p>
        </w:tc>
      </w:tr>
      <w:tr>
        <w:trPr>
          <w:cantSplit w:val="1"/>
          <w:trHeight w:val="738" w:hRule="atLeast"/>
          <w:tblHeader w:val="1"/>
        </w:trPr>
        <w:tc>
          <w:tcPr>
            <w:tcBorders>
              <w:left w:color="000000" w:space="0" w:sz="4" w:val="single"/>
            </w:tcBorders>
            <w:shd w:fill="c00000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Objective</w:t>
            </w: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Key Responsibilities :</w:t>
            </w:r>
          </w:p>
        </w:tc>
        <w:tc>
          <w:tcPr>
            <w:tcBorders>
              <w:right w:color="000000" w:space="0" w:sz="4" w:val="single"/>
            </w:tcBorders>
            <w:shd w:fill="d7d7d7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67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work in an organization where the best of my potential scab be utilized with an ambitious team &amp; to put my ideas &amp; bring them from paper to product to be part of a management that aspires &amp; settle for anything short of the best.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93" w:hRule="atLeast"/>
          <w:tblHeader w:val="1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c00000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 Previous Employer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 Details :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d7d7d7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&gt;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Perform diagnostics maintenance &amp; repair of UPS systems including both preventive &amp;   corrective maintenance.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&gt; Troubleshoot &amp; resolve issue related to UPS Systems including batteries, inverters &amp; control Systems.       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&gt; conduct site assessments &amp; inspections to ensure optimal performance &amp; compliance with safety standards.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&gt; prepare &amp; maintain detailed service record &amp; reports.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&gt; provide technical support &amp; guidance to clients regarding UPS operation &amp; maintenance.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&gt; collaborate with other technical teams to ensure smooth &amp; timely service delivery.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&gt;keep up to date with the latest industry developments &amp; manufacturer updates.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&gt;strong knowledge to Electrical &amp; power systems, including battery management, inverters &amp; rectifiers.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&gt;  read &amp; interpret technical drawings &amp; manuals.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&gt; excellent problem-solving skills &amp; attention to detail.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&gt; work independently &amp; manage time effectively.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&gt; willingness to travel to clients site as required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&gt; conform to all necessary internal &amp; external approvals before during &amp; after maintenance &amp; repair work including permit to work &amp; lockout &amp; tagout producers.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&gt; responsible for all types of maintenances such as breakdown, preventive &amp; corrective maintenances.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&gt; responsible for all activities &amp; progress of work to superiors.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&gt; Gisco LLC FM project abu dhabi army camp UAE from ( October 2023 To May 2024)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&gt; Serco Ltd FM project Dubai International Airport UAE from ( October 2016 To September 2022)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&gt; Golden Sand Hotels FM Dubai UAE from ( June 2012 To September 2016)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&gt; Al Attar Group FM Sharjah &amp; Dubai UAE from (March 2010 To May 2012)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&gt; Al Reem FM project AL Jimmy Hospital Al Ain UAE from (December 2006 To January 2010}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&gt; Al Bagddad international installation &amp; maintenance Sharjah UAE from (December 2003 To January 2006)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&gt; Lucy Electrical Corporation Construction project Mumbai INDIA from (December 1998 To January 2003)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9" w:type="default"/>
          <w:footerReference r:id="rId10" w:type="default"/>
          <w:pgSz w:h="16840" w:w="11910" w:orient="portrait"/>
          <w:pgMar w:bottom="800" w:top="450" w:left="1040" w:right="1020" w:header="345" w:footer="606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"/>
          <w:szCs w:val="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4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2406"/>
        <w:gridCol w:w="7218"/>
        <w:tblGridChange w:id="0">
          <w:tblGrid>
            <w:gridCol w:w="2406"/>
            <w:gridCol w:w="7218"/>
          </w:tblGrid>
        </w:tblGridChange>
      </w:tblGrid>
      <w:tr>
        <w:trPr>
          <w:cantSplit w:val="1"/>
          <w:trHeight w:val="9282" w:hRule="atLeast"/>
          <w:tblHeader w:val="1"/>
        </w:trPr>
        <w:tc>
          <w:tcPr>
            <w:shd w:fill="c00000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 PERSONAL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DETAILS: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05" w:right="732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fffff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55"/>
              </w:tabs>
              <w:spacing w:after="0" w:before="0" w:line="280" w:lineRule="auto"/>
              <w:ind w:left="0" w:right="261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Nationality: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55"/>
              </w:tabs>
              <w:spacing w:after="0" w:before="0" w:line="280" w:lineRule="auto"/>
              <w:ind w:left="105" w:right="261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Marital status: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Passport number: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55"/>
              </w:tabs>
              <w:spacing w:after="0" w:before="0" w:line="280" w:lineRule="auto"/>
              <w:ind w:left="105" w:right="261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Declaration: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55"/>
              </w:tabs>
              <w:spacing w:after="0" w:before="0" w:line="280" w:lineRule="auto"/>
              <w:ind w:left="105" w:right="261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055"/>
              </w:tabs>
              <w:spacing w:after="0" w:before="0" w:line="280" w:lineRule="auto"/>
              <w:ind w:left="105" w:right="261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0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80" w:lineRule="auto"/>
              <w:ind w:left="0" w:right="5925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80" w:lineRule="auto"/>
              <w:ind w:left="0" w:right="5925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Indian      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80" w:lineRule="auto"/>
              <w:ind w:left="0" w:right="5925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Married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80" w:lineRule="auto"/>
              <w:ind w:left="0" w:right="5925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Y7457821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House No 6670/A Laxmi Nagar District Ratnagiri Maharashtra India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pin code 415612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11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here by declare that the above mentioned information is correct up to my knowledge and I bear the responsibility for the correctness of the above mentioned particular.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11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11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SABIR ABDUL MAJID  MIRKAR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11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900" w:top="1540" w:left="1040" w:right="1020" w:header="345" w:footer="60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type w:val="nextPage"/>
      <w:pgSz w:h="16840" w:w="11910" w:orient="portrait"/>
      <w:pgMar w:bottom="280" w:top="1960" w:left="1700" w:right="170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295" w:hanging="185"/>
      </w:pPr>
      <w:rPr>
        <w:rFonts w:ascii="Tahoma" w:cs="Tahoma" w:eastAsia="Tahoma" w:hAnsi="Tahoma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991" w:hanging="185"/>
      </w:pPr>
      <w:rPr/>
    </w:lvl>
    <w:lvl w:ilvl="2">
      <w:start w:val="0"/>
      <w:numFmt w:val="bullet"/>
      <w:lvlText w:val="•"/>
      <w:lvlJc w:val="left"/>
      <w:pPr>
        <w:ind w:left="1682" w:hanging="185"/>
      </w:pPr>
      <w:rPr/>
    </w:lvl>
    <w:lvl w:ilvl="3">
      <w:start w:val="0"/>
      <w:numFmt w:val="bullet"/>
      <w:lvlText w:val="•"/>
      <w:lvlJc w:val="left"/>
      <w:pPr>
        <w:ind w:left="2373" w:hanging="185"/>
      </w:pPr>
      <w:rPr/>
    </w:lvl>
    <w:lvl w:ilvl="4">
      <w:start w:val="0"/>
      <w:numFmt w:val="bullet"/>
      <w:lvlText w:val="•"/>
      <w:lvlJc w:val="left"/>
      <w:pPr>
        <w:ind w:left="3065" w:hanging="185"/>
      </w:pPr>
      <w:rPr/>
    </w:lvl>
    <w:lvl w:ilvl="5">
      <w:start w:val="0"/>
      <w:numFmt w:val="bullet"/>
      <w:lvlText w:val="•"/>
      <w:lvlJc w:val="left"/>
      <w:pPr>
        <w:ind w:left="3756" w:hanging="185"/>
      </w:pPr>
      <w:rPr/>
    </w:lvl>
    <w:lvl w:ilvl="6">
      <w:start w:val="0"/>
      <w:numFmt w:val="bullet"/>
      <w:lvlText w:val="•"/>
      <w:lvlJc w:val="left"/>
      <w:pPr>
        <w:ind w:left="4447" w:hanging="185"/>
      </w:pPr>
      <w:rPr/>
    </w:lvl>
    <w:lvl w:ilvl="7">
      <w:start w:val="0"/>
      <w:numFmt w:val="bullet"/>
      <w:lvlText w:val="•"/>
      <w:lvlJc w:val="left"/>
      <w:pPr>
        <w:ind w:left="5139" w:hanging="185"/>
      </w:pPr>
      <w:rPr/>
    </w:lvl>
    <w:lvl w:ilvl="8">
      <w:start w:val="0"/>
      <w:numFmt w:val="bullet"/>
      <w:lvlText w:val="•"/>
      <w:lvlJc w:val="left"/>
      <w:pPr>
        <w:ind w:left="5830" w:hanging="185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ahoma" w:cs="Tahoma" w:eastAsia="Tahoma" w:hAnsi="Tahoma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ahoma" w:cs="Tahoma" w:eastAsia="Tahoma" w:hAnsi="Tahoma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ahoma" w:cs="Tahoma" w:eastAsia="Tahoma" w:hAnsi="Tahoma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ahoma" w:cs="Tahoma" w:eastAsia="Tahoma" w:hAnsi="Tahoma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ahoma" w:cs="Tahoma" w:eastAsia="Tahoma" w:hAnsi="Tahom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ahoma" w:cs="Tahoma" w:eastAsia="Tahoma" w:hAnsi="Tahoma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24" w:lineRule="auto"/>
      <w:ind w:left="20" w:right="0" w:hanging="2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ahoma" w:cs="Tahoma" w:eastAsia="Tahoma" w:hAnsi="Tahoma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ahoma" w:cs="Tahoma" w:eastAsia="Tahoma" w:hAnsi="Tahoma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ahoma" w:cs="Tahoma" w:eastAsia="Tahoma" w:hAnsi="Tahoma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ahoma" w:cs="Tahoma" w:eastAsia="Tahoma" w:hAnsi="Tahoma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ahoma" w:cs="Tahoma" w:eastAsia="Tahoma" w:hAnsi="Tahom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ahoma" w:cs="Tahoma" w:eastAsia="Tahoma" w:hAnsi="Tahoma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24" w:lineRule="auto"/>
      <w:ind w:left="20" w:right="0" w:hanging="2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sabirmirkar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bM2HY1QqgQPEWZabOuzwvzvMkg==">CgMxLjAyDmgubzRoaWpxNDNlbGNsMghoLmdqZGd4czgAciExc2dBQWMwLVk0akZZektBS21BU1Y2VHZDeUwteERuYkY=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